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062" w:rsidRPr="00407C46" w:rsidRDefault="00E81874" w:rsidP="00585879">
      <w:pPr>
        <w:pStyle w:val="a4"/>
      </w:pPr>
      <w:r w:rsidRPr="00407C46">
        <w:t>Рецензия</w:t>
      </w:r>
    </w:p>
    <w:p w:rsidR="000871D1" w:rsidRPr="000871D1" w:rsidRDefault="00E81874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6E0303">
        <w:rPr>
          <w:b/>
        </w:rPr>
        <w:t xml:space="preserve">на рабочую программу </w:t>
      </w:r>
      <w:r w:rsidR="000871D1" w:rsidRPr="000871D1">
        <w:rPr>
          <w:rFonts w:eastAsia="Calibri"/>
          <w:b/>
          <w:sz w:val="24"/>
          <w:szCs w:val="28"/>
        </w:rPr>
        <w:t>ПМ 01 «Организация перевозочного процесса на транспорте (по видам)»</w:t>
      </w:r>
    </w:p>
    <w:p w:rsidR="000871D1" w:rsidRDefault="000871D1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0871D1">
        <w:rPr>
          <w:rFonts w:eastAsia="Calibri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DA596C" w:rsidRDefault="00DA596C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</w:p>
    <w:p w:rsidR="000871D1" w:rsidRPr="00AC712A" w:rsidRDefault="00AC712A" w:rsidP="00AC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tab/>
      </w:r>
      <w:r w:rsidR="00CE0ADD" w:rsidRPr="00AC712A">
        <w:rPr>
          <w:sz w:val="24"/>
          <w:szCs w:val="24"/>
        </w:rPr>
        <w:t>Рабо</w:t>
      </w:r>
      <w:r w:rsidRPr="00AC712A">
        <w:rPr>
          <w:sz w:val="24"/>
          <w:szCs w:val="24"/>
        </w:rPr>
        <w:t xml:space="preserve">чая программа профессионального модуля 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rFonts w:eastAsia="Calibri"/>
          <w:sz w:val="24"/>
          <w:szCs w:val="24"/>
        </w:rPr>
        <w:t xml:space="preserve">ПМ 01 «Организация перевозочного процесса на транспорте (по видам)» </w:t>
      </w:r>
      <w:r w:rsidR="00CE0ADD" w:rsidRPr="00AC712A">
        <w:rPr>
          <w:sz w:val="24"/>
          <w:szCs w:val="24"/>
        </w:rPr>
        <w:t xml:space="preserve"> является частью общепрофессионального</w:t>
      </w:r>
      <w:r w:rsidR="000871D1" w:rsidRPr="00AC712A">
        <w:rPr>
          <w:sz w:val="24"/>
          <w:szCs w:val="24"/>
        </w:rPr>
        <w:t xml:space="preserve"> цикла ППССЗ</w:t>
      </w:r>
      <w:r w:rsidR="00CE0ADD" w:rsidRPr="00AC712A">
        <w:rPr>
          <w:sz w:val="24"/>
          <w:szCs w:val="24"/>
        </w:rPr>
        <w:t xml:space="preserve"> в соответствии с Федеральным государственным обра</w:t>
      </w:r>
      <w:r w:rsidR="000871D1" w:rsidRPr="00AC712A">
        <w:rPr>
          <w:sz w:val="24"/>
          <w:szCs w:val="24"/>
        </w:rPr>
        <w:t>зовательным стандартом специальности</w:t>
      </w:r>
      <w:r w:rsidR="00CE0ADD" w:rsidRPr="00AC712A">
        <w:rPr>
          <w:sz w:val="24"/>
          <w:szCs w:val="24"/>
        </w:rPr>
        <w:t xml:space="preserve"> </w:t>
      </w:r>
      <w:r w:rsidR="000871D1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="000871D1" w:rsidRPr="00AC712A">
        <w:rPr>
          <w:sz w:val="24"/>
          <w:szCs w:val="24"/>
        </w:rPr>
        <w:t xml:space="preserve"> </w:t>
      </w:r>
      <w:r w:rsidR="000871D1" w:rsidRPr="00AC712A">
        <w:rPr>
          <w:rFonts w:eastAsia="Calibri"/>
          <w:color w:val="000000"/>
          <w:sz w:val="24"/>
          <w:szCs w:val="24"/>
        </w:rPr>
        <w:t>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автомобильном транспорте.</w:t>
      </w:r>
    </w:p>
    <w:p w:rsidR="000871D1" w:rsidRPr="00AC712A" w:rsidRDefault="00E81874" w:rsidP="00CE0ADD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AC712A">
        <w:rPr>
          <w:sz w:val="24"/>
          <w:szCs w:val="24"/>
        </w:rPr>
        <w:t>Рабочая программа составлена в соответствии</w:t>
      </w:r>
      <w:r w:rsidR="00FB3073" w:rsidRPr="00AC712A">
        <w:rPr>
          <w:sz w:val="24"/>
          <w:szCs w:val="24"/>
        </w:rPr>
        <w:t xml:space="preserve">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0871D1" w:rsidRPr="00AC712A">
        <w:rPr>
          <w:sz w:val="24"/>
          <w:szCs w:val="24"/>
        </w:rPr>
        <w:t xml:space="preserve">специальности </w:t>
      </w:r>
      <w:r w:rsidR="000871D1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Рабочая программа включает обязательные компоненты: </w:t>
      </w:r>
      <w:r w:rsidR="00704ED8" w:rsidRPr="00AC712A">
        <w:rPr>
          <w:sz w:val="24"/>
          <w:szCs w:val="24"/>
        </w:rPr>
        <w:t>общую характеристику</w:t>
      </w:r>
      <w:r w:rsidRPr="00AC712A">
        <w:rPr>
          <w:sz w:val="24"/>
          <w:szCs w:val="24"/>
        </w:rPr>
        <w:t xml:space="preserve"> рабочей программы, структуру и содержание, условия реализации, контроль и оценку результатов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</w:t>
      </w:r>
      <w:r w:rsidR="00FB3073" w:rsidRPr="00AC712A">
        <w:rPr>
          <w:sz w:val="24"/>
          <w:szCs w:val="24"/>
        </w:rPr>
        <w:t xml:space="preserve"> </w:t>
      </w:r>
      <w:r w:rsidR="00CE0ADD" w:rsidRPr="00AC712A">
        <w:rPr>
          <w:sz w:val="24"/>
          <w:szCs w:val="24"/>
        </w:rPr>
        <w:t xml:space="preserve"> 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  <w:r w:rsidR="005A40DD" w:rsidRPr="00AC712A">
        <w:rPr>
          <w:sz w:val="24"/>
          <w:szCs w:val="24"/>
        </w:rPr>
        <w:t xml:space="preserve"> 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Рабочая программа отражает место </w:t>
      </w:r>
      <w:r w:rsidR="00086D31">
        <w:rPr>
          <w:sz w:val="24"/>
          <w:szCs w:val="24"/>
        </w:rPr>
        <w:t>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в структуре ОПОП. Раскрываются</w:t>
      </w:r>
      <w:r w:rsidR="00086D31">
        <w:rPr>
          <w:sz w:val="24"/>
          <w:szCs w:val="24"/>
        </w:rPr>
        <w:t xml:space="preserve"> основные цели и задачи изучаемого профессионального модуля</w:t>
      </w:r>
      <w:r w:rsidR="00704ED8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- требования к результатам освоения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 xml:space="preserve"> </w:t>
      </w:r>
      <w:r w:rsidR="00AC712A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</w:t>
      </w:r>
      <w:r w:rsidR="005A40DD" w:rsidRPr="00AC712A">
        <w:rPr>
          <w:sz w:val="24"/>
          <w:szCs w:val="24"/>
        </w:rPr>
        <w:t xml:space="preserve">  </w:t>
      </w:r>
      <w:r w:rsidR="00CE0ADD" w:rsidRPr="00AC712A">
        <w:rPr>
          <w:sz w:val="24"/>
          <w:szCs w:val="24"/>
        </w:rPr>
        <w:t xml:space="preserve">  </w:t>
      </w:r>
    </w:p>
    <w:p w:rsidR="000B7062" w:rsidRPr="00AC712A" w:rsidRDefault="00E312B1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В с</w:t>
      </w:r>
      <w:r w:rsidR="00E81874" w:rsidRPr="00AC712A">
        <w:rPr>
          <w:sz w:val="24"/>
          <w:szCs w:val="24"/>
        </w:rPr>
        <w:t xml:space="preserve">труктуре и содержании </w:t>
      </w:r>
      <w:r w:rsidR="00086D31">
        <w:rPr>
          <w:sz w:val="24"/>
          <w:szCs w:val="24"/>
        </w:rPr>
        <w:t xml:space="preserve">модуля </w:t>
      </w:r>
      <w:r w:rsidR="00E81874" w:rsidRPr="00AC712A">
        <w:rPr>
          <w:sz w:val="24"/>
          <w:szCs w:val="24"/>
        </w:rPr>
        <w:t>определены темы и количество часов на их изучение, указывается объем</w:t>
      </w:r>
      <w:r w:rsidRPr="00AC712A">
        <w:rPr>
          <w:sz w:val="24"/>
          <w:szCs w:val="24"/>
        </w:rPr>
        <w:t xml:space="preserve"> образовательной программы</w:t>
      </w:r>
      <w:r w:rsidR="00E81874" w:rsidRPr="00AC712A">
        <w:rPr>
          <w:sz w:val="24"/>
          <w:szCs w:val="24"/>
        </w:rPr>
        <w:t xml:space="preserve">, </w:t>
      </w:r>
      <w:r w:rsidR="00086D31">
        <w:rPr>
          <w:sz w:val="24"/>
          <w:szCs w:val="24"/>
        </w:rPr>
        <w:t>содержание профессионального модуля</w:t>
      </w:r>
      <w:r w:rsidR="00E81874" w:rsidRPr="00AC712A">
        <w:rPr>
          <w:sz w:val="24"/>
          <w:szCs w:val="24"/>
        </w:rPr>
        <w:t xml:space="preserve">, </w:t>
      </w:r>
      <w:r w:rsidRPr="00AC712A">
        <w:rPr>
          <w:sz w:val="24"/>
          <w:szCs w:val="24"/>
        </w:rPr>
        <w:t>указывается</w:t>
      </w:r>
      <w:r w:rsidR="005A40DD" w:rsidRPr="00AC712A">
        <w:rPr>
          <w:sz w:val="24"/>
          <w:szCs w:val="24"/>
        </w:rPr>
        <w:t xml:space="preserve"> </w:t>
      </w:r>
      <w:r w:rsidR="00E81874" w:rsidRPr="00AC712A">
        <w:rPr>
          <w:sz w:val="24"/>
          <w:szCs w:val="24"/>
        </w:rPr>
        <w:t xml:space="preserve"> форма итоговой аттестации.</w:t>
      </w:r>
      <w:r w:rsidR="00CE0ADD" w:rsidRPr="00AC712A">
        <w:rPr>
          <w:sz w:val="24"/>
          <w:szCs w:val="24"/>
        </w:rPr>
        <w:t xml:space="preserve"> 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Содержание </w:t>
      </w:r>
      <w:r w:rsidR="00AC712A">
        <w:rPr>
          <w:sz w:val="24"/>
          <w:szCs w:val="24"/>
        </w:rPr>
        <w:t>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состоит из следующих разделов:</w:t>
      </w:r>
    </w:p>
    <w:p w:rsidR="000871D1" w:rsidRPr="00AC712A" w:rsidRDefault="000871D1" w:rsidP="000871D1">
      <w:pPr>
        <w:widowControl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AC712A">
        <w:rPr>
          <w:rFonts w:eastAsia="Calibri"/>
          <w:sz w:val="24"/>
          <w:szCs w:val="24"/>
        </w:rPr>
        <w:t>1.МДК 01.01</w:t>
      </w:r>
      <w:r w:rsidRPr="00AC712A">
        <w:rPr>
          <w:sz w:val="24"/>
          <w:szCs w:val="24"/>
          <w:lang w:eastAsia="ru-RU"/>
        </w:rPr>
        <w:t>Технология перевозочного процесса на транспорте ( по видам)</w:t>
      </w:r>
    </w:p>
    <w:p w:rsidR="000871D1" w:rsidRPr="00AC712A" w:rsidRDefault="000871D1" w:rsidP="000871D1">
      <w:pPr>
        <w:widowControl/>
        <w:autoSpaceDE/>
        <w:autoSpaceDN/>
        <w:jc w:val="both"/>
        <w:rPr>
          <w:bCs/>
          <w:sz w:val="24"/>
          <w:szCs w:val="24"/>
          <w:lang w:eastAsia="ru-RU"/>
        </w:rPr>
      </w:pPr>
      <w:r w:rsidRPr="00AC712A">
        <w:rPr>
          <w:bCs/>
          <w:sz w:val="24"/>
          <w:szCs w:val="24"/>
          <w:lang w:eastAsia="ru-RU"/>
        </w:rPr>
        <w:t>1.Осуществление работы по организации перевозочного процесса на автомобильном транспорте</w:t>
      </w:r>
    </w:p>
    <w:p w:rsidR="000871D1" w:rsidRPr="00AC712A" w:rsidRDefault="000871D1" w:rsidP="000871D1">
      <w:pPr>
        <w:widowControl/>
        <w:autoSpaceDE/>
        <w:autoSpaceDN/>
        <w:contextualSpacing/>
        <w:jc w:val="both"/>
        <w:rPr>
          <w:bCs/>
          <w:sz w:val="24"/>
          <w:szCs w:val="24"/>
          <w:lang w:eastAsia="ru-RU"/>
        </w:rPr>
      </w:pPr>
      <w:r w:rsidRPr="00AC712A">
        <w:rPr>
          <w:bCs/>
          <w:sz w:val="24"/>
          <w:szCs w:val="24"/>
          <w:lang w:eastAsia="ru-RU"/>
        </w:rPr>
        <w:t>2.МДК 01.02 «Информационное обеспечение перевозочного процесса»</w:t>
      </w:r>
    </w:p>
    <w:p w:rsidR="000871D1" w:rsidRPr="00AC712A" w:rsidRDefault="000871D1" w:rsidP="000871D1">
      <w:pPr>
        <w:widowControl/>
        <w:autoSpaceDE/>
        <w:autoSpaceDN/>
        <w:jc w:val="both"/>
        <w:rPr>
          <w:bCs/>
          <w:sz w:val="24"/>
          <w:szCs w:val="24"/>
          <w:lang w:eastAsia="ru-RU"/>
        </w:rPr>
      </w:pPr>
      <w:r w:rsidRPr="00AC712A">
        <w:rPr>
          <w:bCs/>
          <w:sz w:val="24"/>
          <w:szCs w:val="24"/>
          <w:lang w:eastAsia="ru-RU"/>
        </w:rPr>
        <w:t>1.Программное обеспечение профессиональной деятельности</w:t>
      </w:r>
    </w:p>
    <w:p w:rsidR="000871D1" w:rsidRPr="00AC712A" w:rsidRDefault="000871D1" w:rsidP="000871D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C712A">
        <w:rPr>
          <w:bCs/>
          <w:sz w:val="24"/>
          <w:szCs w:val="24"/>
          <w:lang w:eastAsia="ru-RU"/>
        </w:rPr>
        <w:t>2.</w:t>
      </w:r>
      <w:r w:rsidRPr="00AC712A">
        <w:rPr>
          <w:sz w:val="24"/>
          <w:szCs w:val="24"/>
          <w:lang w:eastAsia="ru-RU"/>
        </w:rPr>
        <w:t xml:space="preserve"> Компьютерные комплексы и системы</w:t>
      </w:r>
    </w:p>
    <w:p w:rsidR="000871D1" w:rsidRPr="00AC712A" w:rsidRDefault="000871D1" w:rsidP="000871D1">
      <w:pPr>
        <w:widowControl/>
        <w:autoSpaceDE/>
        <w:autoSpaceDN/>
        <w:jc w:val="both"/>
        <w:rPr>
          <w:bCs/>
          <w:sz w:val="24"/>
          <w:szCs w:val="24"/>
          <w:lang w:eastAsia="ru-RU"/>
        </w:rPr>
      </w:pPr>
      <w:r w:rsidRPr="00AC712A">
        <w:rPr>
          <w:bCs/>
          <w:sz w:val="24"/>
          <w:szCs w:val="24"/>
          <w:lang w:eastAsia="ru-RU"/>
        </w:rPr>
        <w:t>3. Информационные системы предприятий</w:t>
      </w:r>
    </w:p>
    <w:p w:rsidR="000871D1" w:rsidRPr="00AC712A" w:rsidRDefault="000871D1" w:rsidP="00DA596C">
      <w:pPr>
        <w:widowControl/>
        <w:autoSpaceDE/>
        <w:autoSpaceDN/>
        <w:spacing w:line="240" w:lineRule="atLeast"/>
        <w:jc w:val="both"/>
        <w:rPr>
          <w:rFonts w:eastAsia="Calibri"/>
          <w:sz w:val="24"/>
          <w:szCs w:val="24"/>
        </w:rPr>
      </w:pPr>
      <w:r w:rsidRPr="00AC712A">
        <w:rPr>
          <w:rFonts w:eastAsia="Calibri"/>
          <w:sz w:val="24"/>
          <w:szCs w:val="24"/>
        </w:rPr>
        <w:t>3.МДК 01.03 Автоматизированные системы управления на транспорте (по видам транспорта)</w:t>
      </w:r>
    </w:p>
    <w:p w:rsidR="000871D1" w:rsidRPr="00AC712A" w:rsidRDefault="000871D1" w:rsidP="00DA596C">
      <w:pPr>
        <w:widowControl/>
        <w:autoSpaceDE/>
        <w:autoSpaceDN/>
        <w:spacing w:line="240" w:lineRule="atLeast"/>
        <w:contextualSpacing/>
        <w:jc w:val="both"/>
        <w:rPr>
          <w:rFonts w:eastAsia="Calibri"/>
          <w:sz w:val="24"/>
          <w:szCs w:val="24"/>
        </w:rPr>
      </w:pPr>
      <w:r w:rsidRPr="00AC712A">
        <w:rPr>
          <w:rFonts w:eastAsia="Calibri"/>
          <w:sz w:val="24"/>
          <w:szCs w:val="24"/>
        </w:rPr>
        <w:t>1.Автоматизированные системы управления на транспорте</w:t>
      </w:r>
    </w:p>
    <w:p w:rsidR="000871D1" w:rsidRPr="00AC712A" w:rsidRDefault="000871D1" w:rsidP="00DA596C">
      <w:pPr>
        <w:widowControl/>
        <w:autoSpaceDE/>
        <w:autoSpaceDN/>
        <w:spacing w:line="240" w:lineRule="atLeast"/>
        <w:contextualSpacing/>
        <w:jc w:val="both"/>
        <w:rPr>
          <w:bCs/>
          <w:sz w:val="24"/>
          <w:szCs w:val="24"/>
          <w:lang w:eastAsia="ru-RU"/>
        </w:rPr>
      </w:pPr>
      <w:r w:rsidRPr="00AC712A">
        <w:rPr>
          <w:rFonts w:eastAsia="Calibri"/>
          <w:sz w:val="24"/>
          <w:szCs w:val="24"/>
        </w:rPr>
        <w:t>2.АСУ в подсистемах АТП</w:t>
      </w:r>
    </w:p>
    <w:p w:rsidR="000871D1" w:rsidRPr="00AC712A" w:rsidRDefault="000871D1" w:rsidP="00DA596C">
      <w:pPr>
        <w:widowControl/>
        <w:autoSpaceDE/>
        <w:autoSpaceDN/>
        <w:spacing w:line="240" w:lineRule="atLeast"/>
        <w:contextualSpacing/>
        <w:jc w:val="both"/>
        <w:rPr>
          <w:bCs/>
          <w:sz w:val="24"/>
          <w:szCs w:val="24"/>
          <w:lang w:eastAsia="ru-RU"/>
        </w:rPr>
      </w:pPr>
      <w:r w:rsidRPr="00AC712A">
        <w:rPr>
          <w:rFonts w:eastAsia="Calibri"/>
          <w:sz w:val="24"/>
          <w:szCs w:val="24"/>
        </w:rPr>
        <w:t>3. Информационные системы АТП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Содержание программы направлено на приобретение обучающимися знаний, умений</w:t>
      </w:r>
      <w:r w:rsidR="00FB3073" w:rsidRPr="00AC712A">
        <w:rPr>
          <w:sz w:val="24"/>
          <w:szCs w:val="24"/>
        </w:rPr>
        <w:t xml:space="preserve"> и </w:t>
      </w:r>
      <w:r w:rsidR="00CE0ADD" w:rsidRPr="00AC712A">
        <w:rPr>
          <w:sz w:val="24"/>
          <w:szCs w:val="24"/>
        </w:rPr>
        <w:t>навыков</w:t>
      </w:r>
      <w:r w:rsidRPr="00AC712A">
        <w:rPr>
          <w:sz w:val="24"/>
          <w:szCs w:val="24"/>
        </w:rPr>
        <w:t>, направленных на формирование общих компетенций ОК</w:t>
      </w:r>
      <w:r w:rsidR="00C556EE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1</w:t>
      </w:r>
      <w:r w:rsidR="00C556EE" w:rsidRPr="00AC712A">
        <w:rPr>
          <w:sz w:val="24"/>
          <w:szCs w:val="24"/>
        </w:rPr>
        <w:t xml:space="preserve"> – </w:t>
      </w:r>
      <w:r w:rsidRPr="00AC712A">
        <w:rPr>
          <w:sz w:val="24"/>
          <w:szCs w:val="24"/>
        </w:rPr>
        <w:t>ОК</w:t>
      </w:r>
      <w:r w:rsidR="00C556EE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9</w:t>
      </w:r>
      <w:r w:rsidR="00C556EE" w:rsidRPr="00AC712A">
        <w:rPr>
          <w:sz w:val="24"/>
          <w:szCs w:val="24"/>
        </w:rPr>
        <w:t xml:space="preserve"> </w:t>
      </w:r>
      <w:r w:rsidR="005A40DD" w:rsidRPr="00AC712A">
        <w:rPr>
          <w:sz w:val="24"/>
          <w:szCs w:val="24"/>
        </w:rPr>
        <w:t xml:space="preserve">и профессиональных компетенций </w:t>
      </w:r>
      <w:r w:rsidR="00C556EE" w:rsidRPr="00AC712A">
        <w:rPr>
          <w:sz w:val="24"/>
          <w:szCs w:val="24"/>
        </w:rPr>
        <w:t xml:space="preserve">ПК </w:t>
      </w:r>
      <w:r w:rsidR="005A40DD" w:rsidRPr="00AC712A">
        <w:rPr>
          <w:sz w:val="24"/>
          <w:szCs w:val="24"/>
        </w:rPr>
        <w:t>1.1</w:t>
      </w:r>
      <w:r w:rsidR="00DA596C" w:rsidRPr="00AC712A">
        <w:rPr>
          <w:sz w:val="24"/>
          <w:szCs w:val="24"/>
        </w:rPr>
        <w:t xml:space="preserve"> – ПК 1.3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  <w:r w:rsidR="00FB3073" w:rsidRPr="00AC712A">
        <w:rPr>
          <w:sz w:val="24"/>
          <w:szCs w:val="24"/>
        </w:rPr>
        <w:t xml:space="preserve"> 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В рабочей программе указаны требования к результатам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 Всё это позволяет обеспечивать приобретение обучающимися знаний, умений</w:t>
      </w:r>
      <w:r w:rsidR="00FB3073" w:rsidRPr="00AC712A">
        <w:rPr>
          <w:sz w:val="24"/>
          <w:szCs w:val="24"/>
        </w:rPr>
        <w:t xml:space="preserve"> и</w:t>
      </w:r>
      <w:r w:rsidR="005A40DD" w:rsidRPr="00AC712A">
        <w:rPr>
          <w:sz w:val="24"/>
          <w:szCs w:val="24"/>
        </w:rPr>
        <w:t xml:space="preserve"> </w:t>
      </w:r>
      <w:r w:rsidR="00CE0ADD" w:rsidRPr="00AC712A">
        <w:rPr>
          <w:sz w:val="24"/>
          <w:szCs w:val="24"/>
        </w:rPr>
        <w:t>навыков</w:t>
      </w:r>
      <w:r w:rsidR="005A40DD" w:rsidRPr="00AC712A">
        <w:rPr>
          <w:sz w:val="24"/>
          <w:szCs w:val="24"/>
        </w:rPr>
        <w:t xml:space="preserve">, </w:t>
      </w:r>
      <w:r w:rsidRPr="00AC712A">
        <w:rPr>
          <w:sz w:val="24"/>
          <w:szCs w:val="24"/>
        </w:rPr>
        <w:t>направленных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на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формирование</w:t>
      </w:r>
      <w:r w:rsidR="00CD6EA7" w:rsidRPr="00AC712A">
        <w:rPr>
          <w:sz w:val="24"/>
          <w:szCs w:val="24"/>
        </w:rPr>
        <w:t xml:space="preserve"> общих и профессиональных </w:t>
      </w:r>
      <w:r w:rsidRPr="00AC712A">
        <w:rPr>
          <w:sz w:val="24"/>
          <w:szCs w:val="24"/>
        </w:rPr>
        <w:t>компетенций,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 xml:space="preserve">определенных ФГОС СПО по </w:t>
      </w:r>
      <w:r w:rsidR="00DA596C" w:rsidRPr="00AC712A">
        <w:rPr>
          <w:sz w:val="24"/>
          <w:szCs w:val="24"/>
        </w:rPr>
        <w:t>специальности</w:t>
      </w:r>
      <w:r w:rsidR="005A40DD" w:rsidRPr="00AC712A">
        <w:rPr>
          <w:sz w:val="24"/>
          <w:szCs w:val="24"/>
        </w:rPr>
        <w:t xml:space="preserve"> </w:t>
      </w:r>
      <w:r w:rsidR="00DA596C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="00DA596C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и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соответств</w:t>
      </w:r>
      <w:r w:rsidR="00407C46" w:rsidRPr="00AC712A">
        <w:rPr>
          <w:sz w:val="24"/>
          <w:szCs w:val="24"/>
        </w:rPr>
        <w:t>ует</w:t>
      </w:r>
      <w:r w:rsidRPr="00AC712A">
        <w:rPr>
          <w:sz w:val="24"/>
          <w:szCs w:val="24"/>
        </w:rPr>
        <w:t xml:space="preserve"> объему часов, указанному в рабочем учебном плане.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В разделе «Контроль и оценка результатов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 xml:space="preserve"> определены результаты обучения и те формы и методы, которые будут использованы для их контроля и оценки преподавателем.</w:t>
      </w:r>
      <w:r w:rsidR="005A40DD" w:rsidRPr="00AC712A">
        <w:rPr>
          <w:sz w:val="24"/>
          <w:szCs w:val="24"/>
        </w:rPr>
        <w:t xml:space="preserve"> 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lastRenderedPageBreak/>
        <w:t>Все темы отвечают требованиям современности.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В результате изучения </w:t>
      </w:r>
      <w:r w:rsidR="00DA596C" w:rsidRPr="00AC712A">
        <w:rPr>
          <w:sz w:val="24"/>
          <w:szCs w:val="24"/>
        </w:rPr>
        <w:t xml:space="preserve"> 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="00DA596C" w:rsidRPr="00AC712A">
        <w:rPr>
          <w:rFonts w:eastAsia="Calibri"/>
          <w:sz w:val="24"/>
          <w:szCs w:val="24"/>
        </w:rPr>
        <w:t>ПМ 01 «Организация перевозочного процесса на транспорте (по видам)»</w:t>
      </w:r>
      <w:r w:rsidRPr="00AC712A">
        <w:rPr>
          <w:sz w:val="24"/>
          <w:szCs w:val="24"/>
        </w:rPr>
        <w:t>обучающийся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сможет применять полученные знания</w:t>
      </w:r>
      <w:r w:rsidR="005A40DD" w:rsidRPr="00AC712A">
        <w:rPr>
          <w:sz w:val="24"/>
          <w:szCs w:val="24"/>
        </w:rPr>
        <w:t>,</w:t>
      </w:r>
      <w:r w:rsidRPr="00AC712A">
        <w:rPr>
          <w:sz w:val="24"/>
          <w:szCs w:val="24"/>
        </w:rPr>
        <w:t xml:space="preserve"> умения </w:t>
      </w:r>
      <w:r w:rsidR="005A40DD" w:rsidRPr="00AC712A">
        <w:rPr>
          <w:sz w:val="24"/>
          <w:szCs w:val="24"/>
        </w:rPr>
        <w:t xml:space="preserve">и </w:t>
      </w:r>
      <w:r w:rsidR="00CE0ADD" w:rsidRPr="00AC712A">
        <w:rPr>
          <w:sz w:val="24"/>
          <w:szCs w:val="24"/>
        </w:rPr>
        <w:t>навыки</w:t>
      </w:r>
      <w:r w:rsidR="00FB307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в профессиональной деятельности.</w:t>
      </w: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422248" w:rsidRPr="00AC712A" w:rsidRDefault="00422248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6E0303" w:rsidRPr="00AC712A" w:rsidRDefault="006E0303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0B7062" w:rsidRPr="00AC712A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Рецензент:</w:t>
      </w:r>
      <w:r w:rsidR="00380612">
        <w:rPr>
          <w:sz w:val="24"/>
          <w:szCs w:val="24"/>
        </w:rPr>
        <w:t xml:space="preserve"> Кунижева Ж.А, преподаватель ГБПОУ «</w:t>
      </w:r>
      <w:bookmarkStart w:id="0" w:name="_GoBack"/>
      <w:bookmarkEnd w:id="0"/>
      <w:r w:rsidR="00380612">
        <w:rPr>
          <w:sz w:val="24"/>
          <w:szCs w:val="24"/>
        </w:rPr>
        <w:t xml:space="preserve">КБАДК» </w:t>
      </w:r>
    </w:p>
    <w:sectPr w:rsidR="000B7062" w:rsidRPr="00AC712A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062"/>
    <w:rsid w:val="00031EC6"/>
    <w:rsid w:val="00086D31"/>
    <w:rsid w:val="000871D1"/>
    <w:rsid w:val="0009679D"/>
    <w:rsid w:val="000B7062"/>
    <w:rsid w:val="00380612"/>
    <w:rsid w:val="00407C46"/>
    <w:rsid w:val="00422248"/>
    <w:rsid w:val="00491953"/>
    <w:rsid w:val="00585879"/>
    <w:rsid w:val="005A40DD"/>
    <w:rsid w:val="005C56CF"/>
    <w:rsid w:val="006E0303"/>
    <w:rsid w:val="00704ED8"/>
    <w:rsid w:val="00845499"/>
    <w:rsid w:val="009430F6"/>
    <w:rsid w:val="0094362C"/>
    <w:rsid w:val="00AA181C"/>
    <w:rsid w:val="00AC712A"/>
    <w:rsid w:val="00BC730F"/>
    <w:rsid w:val="00C556EE"/>
    <w:rsid w:val="00CB5D75"/>
    <w:rsid w:val="00CD4F42"/>
    <w:rsid w:val="00CD6EA7"/>
    <w:rsid w:val="00CE0ADD"/>
    <w:rsid w:val="00DA596C"/>
    <w:rsid w:val="00E01831"/>
    <w:rsid w:val="00E312B1"/>
    <w:rsid w:val="00E81874"/>
    <w:rsid w:val="00F01BC8"/>
    <w:rsid w:val="00F57C4D"/>
    <w:rsid w:val="00FB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88916"/>
  <w15:docId w15:val="{9BCA7D5D-4E7C-4260-A4FB-E5EB0B4E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8</cp:revision>
  <dcterms:created xsi:type="dcterms:W3CDTF">2023-05-29T23:20:00Z</dcterms:created>
  <dcterms:modified xsi:type="dcterms:W3CDTF">2023-06-05T10:59:00Z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